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jc w:val="both"/>
        <w:rPr>
          <w:rFonts w:hint="eastAsia" w:ascii="黑体" w:eastAsia="黑体" w:cs="黑体"/>
          <w:color w:val="000000"/>
          <w:sz w:val="30"/>
          <w:lang w:eastAsia="zh-CN"/>
        </w:rPr>
      </w:pPr>
      <w:r>
        <w:rPr>
          <w:rFonts w:hint="eastAsia" w:ascii="黑体" w:eastAsia="黑体" w:cs="黑体"/>
          <w:color w:val="000000"/>
          <w:sz w:val="30"/>
        </w:rPr>
        <w:t>附件</w:t>
      </w:r>
      <w:r>
        <w:rPr>
          <w:rFonts w:hint="eastAsia" w:ascii="黑体" w:eastAsia="黑体" w:cs="黑体"/>
          <w:color w:val="000000"/>
          <w:sz w:val="30"/>
          <w:lang w:val="en-US" w:eastAsia="zh-CN"/>
        </w:rPr>
        <w:t>4</w:t>
      </w:r>
    </w:p>
    <w:tbl>
      <w:tblPr>
        <w:tblStyle w:val="3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  <w:noWrap w:val="0"/>
            <w:vAlign w:val="top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关于申报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Hans"/>
        </w:rPr>
        <w:t>中小学艺术美育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专项课题设计论证活页</w:t>
      </w:r>
      <w:bookmarkEnd w:id="0"/>
    </w:p>
    <w:p>
      <w:pPr>
        <w:snapToGrid w:val="0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420" w:firstLineChars="200"/>
        <w:rPr>
          <w:rFonts w:hint="eastAsia"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，否则取消参评资格。2.课题名称要与《申请书》一致，一般不加副标题。已取得的相关研究成果只填成果名称、成果形式（如论文、著作、研究报告等），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</w:t>
      </w:r>
      <w:r>
        <w:rPr>
          <w:rFonts w:hint="eastAsia" w:ascii="仿宋_GB2312" w:cs="楷体_GB2312"/>
          <w:bCs/>
          <w:lang w:eastAsia="zh-CN"/>
        </w:rPr>
        <w:t>，</w:t>
      </w:r>
      <w:r>
        <w:rPr>
          <w:rFonts w:hint="eastAsia" w:ascii="仿宋_GB2312" w:cs="楷体_GB2312"/>
          <w:bCs/>
          <w:lang w:val="en-US" w:eastAsia="zh-CN"/>
        </w:rPr>
        <w:t>一律用XXX代替</w:t>
      </w:r>
      <w:r>
        <w:rPr>
          <w:rFonts w:hint="eastAsia" w:ascii="仿宋_GB2312" w:cs="楷体_GB2312"/>
          <w:bCs/>
        </w:rPr>
        <w:t>。3.左上角登记号由省</w:t>
      </w:r>
      <w:r>
        <w:rPr>
          <w:rFonts w:hint="eastAsia" w:ascii="仿宋_GB2312" w:cs="楷体_GB2312"/>
          <w:bCs/>
          <w:lang w:val="en-US" w:eastAsia="zh-CN"/>
        </w:rPr>
        <w:t>教育人才学会</w:t>
      </w:r>
      <w:r>
        <w:rPr>
          <w:rFonts w:hint="eastAsia" w:ascii="仿宋_GB2312" w:cs="楷体_GB2312"/>
          <w:bCs/>
        </w:rPr>
        <w:t>编写，申请人不得填写。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hint="eastAsia" w:ascii="黑体" w:hAnsi="宋体" w:eastAsia="黑体" w:cs="方正小标宋简体"/>
          <w:bCs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（四）拟创新点：本课题在学术思想、学术观点、研究方法等方面的特色和创新。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both"/>
        <w:rPr>
          <w:rFonts w:hint="eastAsia" w:ascii="黑体" w:hAnsi="宋体" w:eastAsia="黑体" w:cs="方正小标宋简体"/>
          <w:bCs/>
        </w:rPr>
      </w:pPr>
    </w:p>
    <w:p>
      <w:pPr>
        <w:jc w:val="center"/>
        <w:rPr>
          <w:rFonts w:hint="eastAsia" w:ascii="黑体" w:hAnsi="宋体" w:eastAsia="黑体" w:cs="方正小标宋简体"/>
          <w:bCs/>
        </w:rPr>
      </w:pPr>
    </w:p>
    <w:p>
      <w:pPr>
        <w:jc w:val="center"/>
        <w:rPr>
          <w:rFonts w:hint="eastAsia" w:ascii="黑体" w:hAnsi="宋体" w:eastAsia="黑体" w:cs="方正小标宋简体"/>
          <w:bCs/>
        </w:rPr>
      </w:pPr>
    </w:p>
    <w:p>
      <w:pPr>
        <w:jc w:val="center"/>
        <w:rPr>
          <w:rFonts w:hint="eastAsia" w:ascii="黑体" w:hAnsi="宋体" w:eastAsia="黑体" w:cs="方正小标宋简体"/>
          <w:bCs/>
        </w:rPr>
      </w:pPr>
    </w:p>
    <w:p>
      <w:pPr>
        <w:jc w:val="center"/>
        <w:rPr>
          <w:rFonts w:hint="eastAsia" w:ascii="黑体" w:hAnsi="宋体" w:eastAsia="黑体" w:cs="方正小标宋简体"/>
          <w:bCs/>
        </w:rPr>
      </w:pPr>
    </w:p>
    <w:p>
      <w:pPr>
        <w:jc w:val="center"/>
        <w:rPr>
          <w:rFonts w:hint="eastAsia"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p>
      <w:pPr>
        <w:jc w:val="center"/>
        <w:rPr>
          <w:rFonts w:hint="eastAsia" w:ascii="黑体" w:hAnsi="宋体" w:eastAsia="黑体" w:cs="方正小标宋简体"/>
          <w:bCs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right="74"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仿宋_GB2312"/>
                <w:sz w:val="28"/>
                <w:szCs w:val="28"/>
              </w:rPr>
              <w:t>，填写时请注意活页文本提示，总字数不超过2000字。</w:t>
            </w:r>
          </w:p>
          <w:p>
            <w:pPr>
              <w:snapToGrid w:val="0"/>
              <w:ind w:left="-4" w:leftChars="-2" w:right="71"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4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（二）保障条件：完成本课题研究的时间保证、资料设备、经费支持及所在单位的学术氛围。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 w:cs="楷体_GB2312"/>
          <w:bCs/>
          <w:sz w:val="24"/>
        </w:rPr>
        <w:t>注：本栏可加页</w:t>
      </w:r>
      <w:r>
        <w:rPr>
          <w:rFonts w:hint="eastAsia" w:ascii="楷体_GB2312" w:eastAsia="楷体_GB2312" w:cs="楷体_GB2312"/>
          <w:bCs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NWM1NWUzNzAxYjNjMWFkY2I5NDIzMTMzNzA4NjgifQ=="/>
  </w:docVars>
  <w:rsids>
    <w:rsidRoot w:val="70067C3A"/>
    <w:rsid w:val="700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2022-11-14T07:29:00Z</dcterms:created>
  <dc:creator>兔子</dc:creator>
  <cp:lastModifiedBy>兔子</cp:lastModifiedBy>
  <dcterms:modified xsi:type="dcterms:W3CDTF">2022-11-14T07:33:59Z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BD7F0C3E3B1944FDA9212D5B098C5EE7</vt:lpwstr>
  </property>
</Properties>
</file>